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0F" w:rsidRDefault="00A6130F" w:rsidP="00A613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</w:p>
    <w:p w:rsidR="007F35DC" w:rsidRDefault="00346DE5" w:rsidP="0004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4E661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Повідомлення для користувачів статистичної інформації </w:t>
      </w:r>
    </w:p>
    <w:p w:rsidR="00346DE5" w:rsidRPr="0094760D" w:rsidRDefault="007F35DC" w:rsidP="0004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про</w:t>
      </w:r>
      <w:r w:rsidR="00346DE5" w:rsidRPr="004E661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результа</w:t>
      </w:r>
      <w:r w:rsidR="00DF1B2C" w:rsidRPr="004E661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ти </w:t>
      </w:r>
      <w:r w:rsidR="00C53D77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їх </w:t>
      </w:r>
      <w:r w:rsidR="00346DE5" w:rsidRPr="004E661C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анкетного опитування </w:t>
      </w:r>
      <w:r w:rsidR="008A7559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щодо</w:t>
      </w:r>
      <w:r w:rsidR="00C53D77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показників</w:t>
      </w:r>
      <w:r w:rsidR="008A7559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</w:t>
      </w:r>
      <w:r w:rsidR="008A7559" w:rsidRPr="008A7559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наявності у домогосподарствах</w:t>
      </w:r>
      <w:r w:rsidR="008A7559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товарів тривалого користування</w:t>
      </w:r>
    </w:p>
    <w:p w:rsidR="00346DE5" w:rsidRPr="0094760D" w:rsidRDefault="00346DE5" w:rsidP="00042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46DE5" w:rsidRPr="0094760D" w:rsidRDefault="00346DE5" w:rsidP="000424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6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</w:t>
      </w:r>
      <w:r w:rsidRPr="009476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476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Стислий опис результатів </w:t>
      </w:r>
      <w:r w:rsidR="002A3D9C" w:rsidRPr="009476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проведення </w:t>
      </w:r>
      <w:r w:rsidRPr="009476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анкетного опитування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Анкетне опитування проводилось з 01 по 31 червня 2020 року.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Тема опитування: статистична інформація щодо наявності у домогосподарствах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товарів тривалого користування</w:t>
      </w: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Мета опитування: вивчення рівня задоволення інформаційних потреб користувачів статистичної інформації щодо показників наявності у домогосподарствах товарів тривалого користування. 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Основні публікації: статистичний збірник "Наявність у домогосподарствах товарів тривалого користування", який розміщений на офіційному вебсайті Держстату (www.ukrstat.gov.ua) у розділі "Статистична інформація" ("Публікації"/"Демографічна та соціальна статистика"/"Доходи та умови життя") та в аналогічних публікаціях територіальних органів Держстату (далі – ТОД).</w:t>
      </w:r>
    </w:p>
    <w:p w:rsid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Анкета вміщувала запитання про способи отримання та використання користувачами у своїй діяльності інформації, задоволення їх потреб щодо переліку показників та деталізації статистичних даних у збірнику Держстату "Наявність у домогосподарствах товарів тривалого користування" та відповідних  публікаціях ТОД, а також оцінку їх якості.</w:t>
      </w:r>
    </w:p>
    <w:p w:rsidR="00B67D06" w:rsidRPr="00B67D06" w:rsidRDefault="00B67D06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Разом із Держстатом це анкетне опитування провели головні управління статистики у Вінницькій, Волинській, Дніпропетровській, Донецькій, Житомирській, Закарпатській, Запорізькій, Івано-Франківській, Кіровоградській, Львівській, Миколаївській, Полтавській, Рівненській, Тернопільській, Харківській, Херсонській, Хмельницькій, Черкаській, Чернівецькій областях та у м. Києві.</w:t>
      </w:r>
    </w:p>
    <w:p w:rsid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Було одержано 113 заповнених анкет</w:t>
      </w:r>
      <w:r w:rsidR="007F46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(Держстатом – 17,</w:t>
      </w: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F46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ТОД – 96). 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1.1. Відомості щодо користувачів статистичної інформації, які взяли участь в опитуванні: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статтю:  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жінки – 66%;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чоловіки – 34%.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віком: 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18–35 років – 30%; 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36–60 років – 68%; 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61 рік і старше – 2%;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освітою: 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загальна середня – 3%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середня спеціальна – 3%;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вища – 79%;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вища з науковим ступенем – 15%;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сферою діяльності: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державна влада/місцеве самоврядування – 34%;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наукова діяльність, освіта – 33%;</w:t>
      </w:r>
    </w:p>
    <w:p w:rsidR="00C26A62" w:rsidRPr="00C26A62" w:rsidRDefault="00C26A62" w:rsidP="00C26A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бізнес (виробнича діяльність і нефінансові послуги) та фінансова діяльність (у т.ч. банківська, страхування) – 23%;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громадські організації – 8%;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засоби масової інформації –2%.</w:t>
      </w:r>
    </w:p>
    <w:p w:rsidR="00F72489" w:rsidRDefault="00F72489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1.2. Основні висновки за результатами опитування: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21% опитаних зазначили, що статистична інформація з тематики опитування є основною або важливою складовою їхньої діяльності, 75% – додатковою інформацією;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89% користувачів отримують необхідну інформацію з тематики опитування електронними засобами (Інтернет, офіційний вебсайт Держстату/ТОД), 21% – отримують інформацію шляхом одержання відповіді на запит, 15% – використовують засоби масової інформації;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84% опитаних постійно або періодично використовують статистичну інформацію щодо наявності у домогосподарствах товарів тривалого користування;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9% опитаних використовують офіційний вебсайт Держстату/ТОД для отримання інформації постійно, 77% – періодично, 12% – майже не використовують;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65% – використовували статистичну інформацію щодо наявності у домогосподарствах товарів тривалого користування для дослідження життєвого рівня населення, 32% – з метою аналізу та прогнозування соціально-економічного розвитку країни, 23% – для наукових досліджень, 12% – для з</w:t>
      </w:r>
      <w:r w:rsidR="00B67D06">
        <w:rPr>
          <w:rFonts w:ascii="Times New Roman" w:eastAsia="Times New Roman" w:hAnsi="Times New Roman" w:cs="Times New Roman"/>
          <w:sz w:val="24"/>
          <w:szCs w:val="24"/>
          <w:lang w:eastAsia="uk-UA"/>
        </w:rPr>
        <w:t>дійснення міжнародних порівнянь,</w:t>
      </w: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8% – для розроблення концепцій, стратегій, програм, законодавчих і нормативно-правових актів, інших документів, 7% – для моніторингу виконання загальнодержавних програм розвитку;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90% опитаних користуються лише даними Держстату/ТОД, з інших джерел інформацію з тематики опитування не отримують;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91% користувачів надали оцінки "відмінно" та "добре" інформаційному наповненню статистичного збірника "Наявність у домогосподарствах товарів тривалого користування", 88% – надали такі</w:t>
      </w:r>
      <w:r w:rsidR="00D52A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ж</w:t>
      </w: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оцінки аналогічним публікаціям ТОД;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цьому найчастіше використовують показник "Рівень забезпеченості домогосподарств базовим набором товарів тривалого корист</w:t>
      </w:r>
      <w:r w:rsidR="00B67D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ування" (73%), на другому місці </w:t>
      </w: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показник "Наявність у домогосподарствах окремих товарів тривалого користування" (68%); на третьому – "Частка домогосподарств, які мають товари тривалого користування" (51%); на четвертому – "Розподіл домогосподарств за кількістю та характеристикою товарів тривалого користування" (48%);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69% до 88% користувачів надали оцінку "відмінно" та "добре" за всіма критеріями якості даних щодо показників з тематики опитування. При цьому найбільш важливим критерієм якості статистичної інформації користувачі визначили "Точність/Надійність", на другому місці – "Своєчасність та Пунктуальність", на третьому – "Відповідність/</w:t>
      </w:r>
      <w:r w:rsidR="00B67D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Релевантність", на четвертому – "Доступність та Зрозумілість/Ясність", на п’ятому – "Послідовність/Узгодженість та Зіставність/Порівнянність";</w:t>
      </w:r>
    </w:p>
    <w:p w:rsidR="00C26A62" w:rsidRPr="00C26A62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89% опитаних на "відмінно" та "добре" оцінили інформаційне забезпечення органів державної статистики з тематики опитування;</w:t>
      </w:r>
    </w:p>
    <w:p w:rsidR="00346DE5" w:rsidRDefault="00C26A62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A62">
        <w:rPr>
          <w:rFonts w:ascii="Times New Roman" w:eastAsia="Times New Roman" w:hAnsi="Times New Roman" w:cs="Times New Roman"/>
          <w:sz w:val="24"/>
          <w:szCs w:val="24"/>
          <w:lang w:eastAsia="uk-UA"/>
        </w:rPr>
        <w:t>26% користувачів вказали на поліпшення якості інформаційної підтримки щодо показників з тематики опитування порівняно з минулим роком, 58% – уважають, що вона не змінилася.</w:t>
      </w:r>
    </w:p>
    <w:p w:rsidR="00B67D06" w:rsidRPr="00DC0C8B" w:rsidRDefault="00B67D06" w:rsidP="00C26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46DE5" w:rsidRPr="00183512" w:rsidRDefault="00346DE5" w:rsidP="00042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835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Заходи, які передбачається здійсн</w:t>
      </w:r>
      <w:r w:rsidR="009A6F06" w:rsidRPr="001835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</w:t>
      </w:r>
      <w:r w:rsidRPr="001835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ти </w:t>
      </w:r>
      <w:r w:rsidR="007F35DC" w:rsidRPr="001835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</w:t>
      </w:r>
      <w:r w:rsidRPr="001835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результа</w:t>
      </w:r>
      <w:r w:rsidR="007F35DC" w:rsidRPr="001835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тами</w:t>
      </w:r>
      <w:r w:rsidRPr="001835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опитування для поліпшення якості статистичної інформації</w:t>
      </w:r>
    </w:p>
    <w:p w:rsidR="00166E83" w:rsidRPr="00183512" w:rsidRDefault="00166E83" w:rsidP="00042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B2D68" w:rsidRPr="00183512" w:rsidRDefault="00371147" w:rsidP="00042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="009E3446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Пропозиція. </w:t>
      </w:r>
      <w:r w:rsidR="004B2D68" w:rsidRPr="0018351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Розширити перелік товарів (електросамокати, електровелосипеди тощо).</w:t>
      </w:r>
    </w:p>
    <w:p w:rsidR="00166E83" w:rsidRPr="00183512" w:rsidRDefault="00371147" w:rsidP="00EB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Коментар.</w:t>
      </w:r>
      <w:r w:rsidR="004D3B2D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83471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По р</w:t>
      </w:r>
      <w:r w:rsidR="006504FE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ядку "Моторолери, мопеди, скутери"</w:t>
      </w:r>
      <w:r w:rsidR="00383471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перелік товарів тривалого користування буде доповнений такими товарами як "електросамокати" та "електровелосипеди"</w:t>
      </w:r>
      <w:r w:rsidR="00F71C53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(орієнтовний термін – березень 2021 рік).</w:t>
      </w:r>
    </w:p>
    <w:p w:rsidR="00314E95" w:rsidRPr="00183512" w:rsidRDefault="009E3446" w:rsidP="00314E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2.2</w:t>
      </w:r>
      <w:r w:rsidR="00314E95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Пропозиція. </w:t>
      </w:r>
      <w:r w:rsidR="00314E95" w:rsidRPr="0018351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У методологічних коментарях дати визначення базового набору товарів тривалого користування.</w:t>
      </w:r>
      <w:r w:rsidR="00314E95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</w:p>
    <w:p w:rsidR="00314E95" w:rsidRPr="00183512" w:rsidRDefault="00314E95" w:rsidP="00314E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Коментар. Визначення базового набору товарів тривалого користування </w:t>
      </w:r>
      <w:r w:rsidR="00383471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буде виключене з 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передмов</w:t>
      </w:r>
      <w:r w:rsidR="00383471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83471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статистичного збірника "Наявність</w:t>
      </w:r>
      <w:r w:rsidR="00F71C53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домогосподарствах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товарів тривалого 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користування" </w:t>
      </w:r>
      <w:r w:rsidR="00383471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і додане до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методологічних коментар</w:t>
      </w:r>
      <w:r w:rsidR="00383471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="00F71C53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(орієнтовний термін – березень </w:t>
      </w:r>
      <w:r w:rsidR="00F71C53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2021 рік)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53EF8" w:rsidRPr="00183512" w:rsidRDefault="00753EF8" w:rsidP="00753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2.3. Пропозиція. </w:t>
      </w:r>
      <w:r w:rsidRPr="0018351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Додати до збірника інформацію щодо наявності товарів тривалого користування у порівнянні з відповідними даними країн Європейського Союзу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707D8" w:rsidRDefault="00753EF8" w:rsidP="00970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Коментар. Інформація щодо наявності товарів тривалого користування в домогосподарствах країн Європейського Союзу буде включена до </w:t>
      </w:r>
      <w:r w:rsidR="007F462D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статистичного збірника "Наявність</w:t>
      </w:r>
      <w:r w:rsidR="00F71C53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домогосподарствах</w:t>
      </w:r>
      <w:r w:rsidR="007F462D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товарів тривалого користування"</w:t>
      </w:r>
      <w:r w:rsidR="009707D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707D8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(орієнтовний термін – березень 2021 рік).</w:t>
      </w:r>
    </w:p>
    <w:p w:rsidR="009707D8" w:rsidRPr="009707D8" w:rsidRDefault="009707D8" w:rsidP="00970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042412" w:rsidRPr="00183512" w:rsidRDefault="007F35DC" w:rsidP="009707D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="00753EF8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Результати </w:t>
      </w:r>
      <w:r w:rsidR="004B2D68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цього анкетного опитування будуть використані</w:t>
      </w:r>
      <w:r w:rsidR="00C64D8E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підготовки у </w:t>
      </w:r>
      <w:r w:rsidR="00B67D06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C64D8E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2020 році стандартного звіту з якості державного статистичного спостереження "Обстеження умов життя домогосподарств", який буде розміщено на офіційному вебсайті Держстату у відповідному розділі.</w:t>
      </w:r>
    </w:p>
    <w:p w:rsidR="00513789" w:rsidRPr="00183512" w:rsidRDefault="00513789" w:rsidP="00042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46DE5" w:rsidRPr="00183512" w:rsidRDefault="00346DE5" w:rsidP="00042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835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Пропозиції та зауваження користувачів статистичної інформації, які не можуть бути враховані, з обґрунтуванням їх відхилення</w:t>
      </w:r>
    </w:p>
    <w:p w:rsidR="009E3446" w:rsidRPr="00183512" w:rsidRDefault="009E3446" w:rsidP="00042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9E3446" w:rsidRPr="00183512" w:rsidRDefault="009E3446" w:rsidP="009E3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835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3.1. 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Пропозиція. </w:t>
      </w:r>
      <w:r w:rsidRPr="0018351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Доповнити перелік товарів "телевізори SMART TV".</w:t>
      </w:r>
    </w:p>
    <w:p w:rsidR="009E3446" w:rsidRPr="00183512" w:rsidRDefault="009E3446" w:rsidP="009E3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Коментар. </w:t>
      </w:r>
      <w:r w:rsidR="00383471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Наразі наявність у респондентів телевізорів із функцією </w:t>
      </w:r>
      <w:r w:rsidR="00383471" w:rsidRPr="0018351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SMART TV</w:t>
      </w:r>
      <w:r w:rsidR="00383471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вказується по рядку "Телевізори кольорові"</w:t>
      </w:r>
      <w:r w:rsidR="00C0646E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анкети опитування</w:t>
      </w:r>
      <w:r w:rsidR="00383471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C0646E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Оскільки </w:t>
      </w:r>
      <w:r w:rsidR="00C0646E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обладнання 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телевізор</w:t>
      </w:r>
      <w:r w:rsidR="00C0646E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функці</w:t>
      </w:r>
      <w:r w:rsidR="00C0646E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єю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8351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SMART TV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(комп'ютерн</w:t>
      </w:r>
      <w:r w:rsidR="00C0646E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ою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систем</w:t>
      </w:r>
      <w:r w:rsidR="00C0646E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ою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яка інтегрується в телевізор) </w:t>
      </w:r>
      <w:r w:rsidR="00C0646E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змінює основне призначення товару </w:t>
      </w:r>
      <w:r w:rsidR="002859A5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C0646E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телевізор</w:t>
      </w:r>
      <w:r w:rsidR="002859A5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C0646E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вважаємо недоцільн</w:t>
      </w:r>
      <w:r w:rsidR="00C0646E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им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0646E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вводити для 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виокремл</w:t>
      </w:r>
      <w:r w:rsidR="00C0646E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ення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так</w:t>
      </w:r>
      <w:r w:rsidR="00C0646E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телевізор</w:t>
      </w:r>
      <w:r w:rsidR="00C0646E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r w:rsidR="002859A5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додаткові запитання, збільшуючи таким чином навантаження на респондента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166E83" w:rsidRPr="00183512" w:rsidRDefault="00166E83" w:rsidP="00042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E83568" w:rsidRPr="00183512" w:rsidRDefault="003D6707" w:rsidP="00042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="007D7E8E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Пропозиція. </w:t>
      </w:r>
      <w:r w:rsidRPr="0018351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Розробити інформацію в розрізі міст</w:t>
      </w:r>
      <w:r w:rsidR="004157A7" w:rsidRPr="0018351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та районів</w:t>
      </w:r>
      <w:r w:rsidRPr="0018351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обласного значення</w:t>
      </w:r>
      <w:r w:rsidR="007F35DC" w:rsidRPr="0018351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  <w:r w:rsidR="00E83568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3D6707" w:rsidRPr="00183512" w:rsidRDefault="003D6707" w:rsidP="00042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Коментар. </w:t>
      </w:r>
      <w:r w:rsidR="00597188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Наразі підготовка результатів вибіркових обстежень населення, які проводяться органами державної статистики, у розрізі міст, сіл, селищ та сільських районів, не здійснюється через невеликий обсяг представлення домогосподарств у вибірці та відповідно низьку надійність отриманих результатів для такого рівня деталізації, а також </w:t>
      </w:r>
      <w:r w:rsidR="002859A5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зв’язку з </w:t>
      </w:r>
      <w:r w:rsidR="00597188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непредставлення</w:t>
      </w:r>
      <w:r w:rsidR="002859A5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="00597188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усіх адміністративно-територіальних одиниць</w:t>
      </w:r>
      <w:r w:rsidR="00356A3E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вибірках територій.</w:t>
      </w:r>
    </w:p>
    <w:p w:rsidR="00166E83" w:rsidRPr="00183512" w:rsidRDefault="00166E83" w:rsidP="00EB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EB626A" w:rsidRPr="00183512" w:rsidRDefault="007D7E8E" w:rsidP="00EB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3.3</w:t>
      </w:r>
      <w:r w:rsidR="00042412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Пропозиція. </w:t>
      </w:r>
      <w:r w:rsidR="00302793" w:rsidRPr="0018351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Збільшити оперативність надання інформації</w:t>
      </w:r>
      <w:r w:rsidR="003008DD" w:rsidRPr="0018351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щодо наявності товарів тривалого користування.</w:t>
      </w:r>
    </w:p>
    <w:p w:rsidR="00351E20" w:rsidRPr="00B67D06" w:rsidRDefault="00042412" w:rsidP="00EB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Коментар. </w:t>
      </w:r>
      <w:r w:rsidR="00302793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Опитування щодо </w:t>
      </w:r>
      <w:r w:rsidR="003008DD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наявності товарів тривалого користування</w:t>
      </w:r>
      <w:r w:rsidR="00DB728A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83568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в рамках</w:t>
      </w:r>
      <w:r w:rsidR="00F27EFF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вибіркового</w:t>
      </w:r>
      <w:r w:rsidR="00E83568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обстеження умов життя домогосподарств </w:t>
      </w:r>
      <w:r w:rsidR="00302793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здійснюється </w:t>
      </w:r>
      <w:r w:rsidR="003008DD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один раз на 2 роки 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r w:rsidR="003008DD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жовтн</w:t>
      </w:r>
      <w:r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і року, що передує звітному</w:t>
      </w:r>
      <w:r w:rsidR="00E83568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2859A5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="00EB626A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ля підготовки публікації дані анкет </w:t>
      </w:r>
      <w:r w:rsidR="002859A5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опитування </w:t>
      </w:r>
      <w:r w:rsidR="00EB626A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об'єдн</w:t>
      </w:r>
      <w:r w:rsidR="00B669E7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уються</w:t>
      </w:r>
      <w:r w:rsidR="00EB626A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даними</w:t>
      </w:r>
      <w:r w:rsidR="00166E83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щодо</w:t>
      </w:r>
      <w:r w:rsidR="00B669E7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витрат і ресурсів </w:t>
      </w:r>
      <w:r w:rsidR="002859A5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опитаних </w:t>
      </w:r>
      <w:r w:rsidR="00B669E7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домогосподарств </w:t>
      </w:r>
      <w:r w:rsidR="002859A5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обстеження умов їх життя </w:t>
      </w:r>
      <w:r w:rsidR="00B669E7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за 9 місяців</w:t>
      </w:r>
      <w:r w:rsidR="002859A5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звітного року</w:t>
      </w:r>
      <w:r w:rsidR="00715BEB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CA081F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термін розробки </w:t>
      </w:r>
      <w:r w:rsidR="00B669E7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як</w:t>
      </w:r>
      <w:r w:rsidR="00715BEB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их -</w:t>
      </w:r>
      <w:r w:rsidR="00B669E7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лют</w:t>
      </w:r>
      <w:r w:rsidR="00715BEB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ий</w:t>
      </w:r>
      <w:r w:rsidR="002859A5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року, наступному за звітним.</w:t>
      </w:r>
      <w:r w:rsidR="00166E83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 до плану державних статистичних спостережень публікаці</w:t>
      </w:r>
      <w:r w:rsidR="00715BEB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я</w:t>
      </w:r>
      <w:r w:rsidR="00166E83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результатами  о</w:t>
      </w:r>
      <w:r w:rsidR="00715BEB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питування оприлюднюється у</w:t>
      </w:r>
      <w:r w:rsidR="00166E83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ІІ декад</w:t>
      </w:r>
      <w:r w:rsidR="00715BEB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166E83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березня року, </w:t>
      </w:r>
      <w:r w:rsidR="00715BEB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наступному за звітним. Таким чином, </w:t>
      </w:r>
      <w:r w:rsidR="00166E83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строки поширення результатів є максимально стислими.</w:t>
      </w:r>
      <w:r w:rsidR="00F71C53" w:rsidRPr="001835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міжнародною практикою результати таких обстежень опрацьовуються близько року.</w:t>
      </w:r>
    </w:p>
    <w:p w:rsidR="00166E83" w:rsidRPr="00B67D06" w:rsidRDefault="00166E83" w:rsidP="009A138C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D2CD3" w:rsidRPr="00B67D06" w:rsidRDefault="007D7E8E" w:rsidP="009A13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D06">
        <w:rPr>
          <w:rFonts w:ascii="Times New Roman" w:hAnsi="Times New Roman" w:cs="Times New Roman"/>
          <w:sz w:val="24"/>
          <w:szCs w:val="24"/>
        </w:rPr>
        <w:t>3.4</w:t>
      </w:r>
      <w:r w:rsidR="008D2CD3" w:rsidRPr="00B67D06">
        <w:rPr>
          <w:rFonts w:ascii="Times New Roman" w:hAnsi="Times New Roman" w:cs="Times New Roman"/>
          <w:sz w:val="24"/>
          <w:szCs w:val="24"/>
        </w:rPr>
        <w:t xml:space="preserve">. Пропозиція. </w:t>
      </w:r>
      <w:r w:rsidR="008D2CD3" w:rsidRPr="00B67D06">
        <w:rPr>
          <w:rFonts w:ascii="Times New Roman" w:hAnsi="Times New Roman" w:cs="Times New Roman"/>
          <w:i/>
          <w:sz w:val="24"/>
          <w:szCs w:val="24"/>
        </w:rPr>
        <w:t>Викладати базу даних на сайті для загального доступу з усіма змінними.</w:t>
      </w:r>
      <w:r w:rsidR="008D2CD3" w:rsidRPr="00B67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E95" w:rsidRPr="00B67D06" w:rsidRDefault="008D2CD3" w:rsidP="00351E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7D0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Коментар. </w:t>
      </w:r>
      <w:r w:rsidR="00314E95" w:rsidRPr="00B67D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статті 21 Закону України "Про державну статистику" первинні дані, отримані за результатами державних статистичних спостережень, зокрема обстеження умов життя домогосподарств (далі – ОУЖД), є конфіденційною інформацією, яка охороняється Законом і використовується виключно для статистичних цілей у зведеному знеособленому вигляді. Для дотримання встановлених законодавством гарантій забезпечення статистичної конфіденційності реалізуються такі заходи: захист первинних даних, отриманих </w:t>
      </w:r>
      <w:r w:rsidR="00314E95" w:rsidRPr="00B67D0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органами державної статистики від респондентів у ході проведення ОУЖД, відповідно до вимог Закону України "Про державну статистику", та використання їх виключно для статистичних цілей; надання статистичної інформації, отриманої за результатами ОУЖД, користувачам у зведеному знеособленому вигляді; нерозповсюдження статистичної інформації, яка була отримана в ході проведення ОУЖД, якщо є ризик розкриття конфіденційних даних.</w:t>
      </w:r>
      <w:r w:rsidR="006F4D9A" w:rsidRPr="00B67D0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F70414" w:rsidRPr="00B67D06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Розміщення на сайті Держстату для загального доступу усіх даних щодо наявності в обстежених домогосподарствах товарів тривалого користування неможливе</w:t>
      </w:r>
      <w:r w:rsidR="006F4D9A" w:rsidRPr="00B67D0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F70414" w:rsidRPr="00B67D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оскільки</w:t>
      </w:r>
      <w:r w:rsidR="006F4D9A" w:rsidRPr="00B67D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70414" w:rsidRPr="00B67D06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</w:t>
      </w:r>
      <w:r w:rsidR="006F4D9A" w:rsidRPr="00B67D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70414" w:rsidRPr="00B67D06">
        <w:rPr>
          <w:rFonts w:ascii="Times New Roman" w:eastAsia="Times New Roman" w:hAnsi="Times New Roman" w:cs="Times New Roman"/>
          <w:sz w:val="24"/>
          <w:szCs w:val="24"/>
          <w:lang w:eastAsia="uk-UA"/>
        </w:rPr>
        <w:t>високу ймовірність</w:t>
      </w:r>
      <w:r w:rsidR="006F4D9A" w:rsidRPr="00B67D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непрямого розкриття конфіденційної інформації</w:t>
      </w:r>
      <w:r w:rsidR="00F70414" w:rsidRPr="00B67D06">
        <w:rPr>
          <w:rFonts w:ascii="Times New Roman" w:eastAsia="Times New Roman" w:hAnsi="Times New Roman" w:cs="Times New Roman"/>
          <w:sz w:val="24"/>
          <w:szCs w:val="24"/>
          <w:lang w:eastAsia="uk-UA"/>
        </w:rPr>
        <w:t>, зокрема, з використанням адміністративних джерел даних.</w:t>
      </w:r>
    </w:p>
    <w:p w:rsidR="007A12B5" w:rsidRPr="00B67D06" w:rsidRDefault="00351E20" w:rsidP="00F27EF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67D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Також </w:t>
      </w:r>
      <w:r w:rsidR="00F27EFF" w:rsidRPr="00B67D06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інформуємо</w:t>
      </w:r>
      <w:r w:rsidRPr="00B67D06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на офіційному вебсайті Держстату (</w:t>
      </w:r>
      <w:hyperlink r:id="rId7" w:history="1">
        <w:r w:rsidRPr="00B67D06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uk-UA"/>
          </w:rPr>
          <w:t>www</w:t>
        </w:r>
        <w:r w:rsidRPr="00B67D06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uk-UA"/>
          </w:rPr>
          <w:t>.</w:t>
        </w:r>
        <w:r w:rsidRPr="00B67D06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uk-UA"/>
          </w:rPr>
          <w:t>ukrstat</w:t>
        </w:r>
        <w:r w:rsidRPr="00B67D06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uk-UA"/>
          </w:rPr>
          <w:t>.</w:t>
        </w:r>
        <w:r w:rsidRPr="00B67D06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uk-UA"/>
          </w:rPr>
          <w:t>gov</w:t>
        </w:r>
        <w:r w:rsidRPr="00B67D06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uk-UA"/>
          </w:rPr>
          <w:t>.</w:t>
        </w:r>
        <w:r w:rsidRPr="00B67D06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uk-UA"/>
          </w:rPr>
          <w:t>ua</w:t>
        </w:r>
      </w:hyperlink>
      <w:r w:rsidRPr="00B67D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r w:rsidR="00F27EFF" w:rsidRPr="00B67D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оприлюднено анонімні мікродані за основними показниками щодо доходів, витрат та умов життя домогосподарств, які містять інформацію щодо наявності у домогосподарствах </w:t>
      </w:r>
      <w:r w:rsidR="00F70414" w:rsidRPr="00B67D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окремих </w:t>
      </w:r>
      <w:r w:rsidR="00F27EFF" w:rsidRPr="00B67D06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товарів тривалого користування</w:t>
      </w:r>
      <w:r w:rsidR="009501A7" w:rsidRPr="00B67D0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7D7E8E" w:rsidRPr="00B67D06" w:rsidRDefault="007D7E8E" w:rsidP="00F27EF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7D7E8E" w:rsidRPr="00B67D06" w:rsidRDefault="007D7E8E" w:rsidP="00F27EF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67D0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 Пропозиції та зауваження користувачів, які потребують додаткового опрацювання Держстатом.</w:t>
      </w:r>
    </w:p>
    <w:p w:rsidR="00166E83" w:rsidRPr="00B67D06" w:rsidRDefault="00166E83" w:rsidP="00042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753EF8" w:rsidRPr="00B67D06" w:rsidRDefault="00753EF8" w:rsidP="00042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7D0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Відсутні.</w:t>
      </w:r>
    </w:p>
    <w:p w:rsidR="00753EF8" w:rsidRPr="00753EF8" w:rsidRDefault="00753EF8" w:rsidP="00042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</w:p>
    <w:p w:rsidR="00D339E1" w:rsidRPr="00DC0C8B" w:rsidRDefault="00346DE5" w:rsidP="000424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0C8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Щиро дякуємо всім користувачам за участь в анкетному опитуванні.</w:t>
      </w:r>
    </w:p>
    <w:sectPr w:rsidR="00D339E1" w:rsidRPr="00DC0C8B" w:rsidSect="0004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70" w:rsidRDefault="00965B70" w:rsidP="008E3AF2">
      <w:pPr>
        <w:spacing w:after="0" w:line="240" w:lineRule="auto"/>
      </w:pPr>
      <w:r>
        <w:separator/>
      </w:r>
    </w:p>
  </w:endnote>
  <w:endnote w:type="continuationSeparator" w:id="0">
    <w:p w:rsidR="00965B70" w:rsidRDefault="00965B70" w:rsidP="008E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70" w:rsidRDefault="00965B70" w:rsidP="008E3AF2">
      <w:pPr>
        <w:spacing w:after="0" w:line="240" w:lineRule="auto"/>
      </w:pPr>
      <w:r>
        <w:separator/>
      </w:r>
    </w:p>
  </w:footnote>
  <w:footnote w:type="continuationSeparator" w:id="0">
    <w:p w:rsidR="00965B70" w:rsidRDefault="00965B70" w:rsidP="008E3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E5"/>
    <w:rsid w:val="00005EC5"/>
    <w:rsid w:val="00037D31"/>
    <w:rsid w:val="00042412"/>
    <w:rsid w:val="00044A9D"/>
    <w:rsid w:val="0004719D"/>
    <w:rsid w:val="000509FD"/>
    <w:rsid w:val="00050F86"/>
    <w:rsid w:val="00051EE3"/>
    <w:rsid w:val="000524DF"/>
    <w:rsid w:val="00055A48"/>
    <w:rsid w:val="0007462A"/>
    <w:rsid w:val="0009369C"/>
    <w:rsid w:val="000A5748"/>
    <w:rsid w:val="000C3F63"/>
    <w:rsid w:val="000E21DA"/>
    <w:rsid w:val="000E6569"/>
    <w:rsid w:val="001101CF"/>
    <w:rsid w:val="00114D93"/>
    <w:rsid w:val="00116D9E"/>
    <w:rsid w:val="001222C0"/>
    <w:rsid w:val="00124892"/>
    <w:rsid w:val="001509B3"/>
    <w:rsid w:val="00165EBA"/>
    <w:rsid w:val="00166E83"/>
    <w:rsid w:val="001717E1"/>
    <w:rsid w:val="00183512"/>
    <w:rsid w:val="0019031D"/>
    <w:rsid w:val="001C50BC"/>
    <w:rsid w:val="001C6BB0"/>
    <w:rsid w:val="001D0007"/>
    <w:rsid w:val="001D10C8"/>
    <w:rsid w:val="001D18DC"/>
    <w:rsid w:val="001E07FB"/>
    <w:rsid w:val="001F1CEF"/>
    <w:rsid w:val="001F6828"/>
    <w:rsid w:val="00210239"/>
    <w:rsid w:val="002110D6"/>
    <w:rsid w:val="002155CC"/>
    <w:rsid w:val="00225809"/>
    <w:rsid w:val="00232D5C"/>
    <w:rsid w:val="00237A52"/>
    <w:rsid w:val="002431A7"/>
    <w:rsid w:val="00245150"/>
    <w:rsid w:val="00262D3F"/>
    <w:rsid w:val="0027489E"/>
    <w:rsid w:val="00276CA8"/>
    <w:rsid w:val="002859A5"/>
    <w:rsid w:val="002A3D9C"/>
    <w:rsid w:val="002A5DD0"/>
    <w:rsid w:val="002B7C70"/>
    <w:rsid w:val="002D3011"/>
    <w:rsid w:val="002D4509"/>
    <w:rsid w:val="002D635F"/>
    <w:rsid w:val="002F0957"/>
    <w:rsid w:val="002F6EB6"/>
    <w:rsid w:val="003008DD"/>
    <w:rsid w:val="00302793"/>
    <w:rsid w:val="00305DBE"/>
    <w:rsid w:val="003065C0"/>
    <w:rsid w:val="00310D38"/>
    <w:rsid w:val="00313EB5"/>
    <w:rsid w:val="00314E95"/>
    <w:rsid w:val="00316461"/>
    <w:rsid w:val="00316708"/>
    <w:rsid w:val="003209A1"/>
    <w:rsid w:val="003220D9"/>
    <w:rsid w:val="00324A3F"/>
    <w:rsid w:val="003369CD"/>
    <w:rsid w:val="00345AF2"/>
    <w:rsid w:val="00346DE5"/>
    <w:rsid w:val="00351AE7"/>
    <w:rsid w:val="00351E20"/>
    <w:rsid w:val="00352781"/>
    <w:rsid w:val="00354FA2"/>
    <w:rsid w:val="00356A3E"/>
    <w:rsid w:val="00362F01"/>
    <w:rsid w:val="00371147"/>
    <w:rsid w:val="00383471"/>
    <w:rsid w:val="00394FD9"/>
    <w:rsid w:val="003A3CD8"/>
    <w:rsid w:val="003A5970"/>
    <w:rsid w:val="003C2F94"/>
    <w:rsid w:val="003D6707"/>
    <w:rsid w:val="003E2FAF"/>
    <w:rsid w:val="00410B63"/>
    <w:rsid w:val="00411BD8"/>
    <w:rsid w:val="004157A7"/>
    <w:rsid w:val="00417ED2"/>
    <w:rsid w:val="00431CCE"/>
    <w:rsid w:val="00433453"/>
    <w:rsid w:val="00437873"/>
    <w:rsid w:val="0044507C"/>
    <w:rsid w:val="004450B7"/>
    <w:rsid w:val="00452390"/>
    <w:rsid w:val="004530C4"/>
    <w:rsid w:val="00462DAE"/>
    <w:rsid w:val="00463441"/>
    <w:rsid w:val="00463998"/>
    <w:rsid w:val="00477B59"/>
    <w:rsid w:val="00495CC9"/>
    <w:rsid w:val="004A3441"/>
    <w:rsid w:val="004A63F4"/>
    <w:rsid w:val="004A7C24"/>
    <w:rsid w:val="004A7E87"/>
    <w:rsid w:val="004B104E"/>
    <w:rsid w:val="004B2D68"/>
    <w:rsid w:val="004B32EB"/>
    <w:rsid w:val="004C1CA0"/>
    <w:rsid w:val="004C5F2A"/>
    <w:rsid w:val="004D0E9A"/>
    <w:rsid w:val="004D0ECF"/>
    <w:rsid w:val="004D303F"/>
    <w:rsid w:val="004D3B2D"/>
    <w:rsid w:val="004D4D7C"/>
    <w:rsid w:val="004D7217"/>
    <w:rsid w:val="004E3CF4"/>
    <w:rsid w:val="004E52F9"/>
    <w:rsid w:val="004E661C"/>
    <w:rsid w:val="004F5B19"/>
    <w:rsid w:val="004F7BE4"/>
    <w:rsid w:val="005061B2"/>
    <w:rsid w:val="00513789"/>
    <w:rsid w:val="00520CEE"/>
    <w:rsid w:val="00544F65"/>
    <w:rsid w:val="00545F67"/>
    <w:rsid w:val="00562329"/>
    <w:rsid w:val="00597188"/>
    <w:rsid w:val="005A0B2D"/>
    <w:rsid w:val="005A7CC3"/>
    <w:rsid w:val="005C0284"/>
    <w:rsid w:val="005C5A28"/>
    <w:rsid w:val="005D7CBC"/>
    <w:rsid w:val="005E3BF6"/>
    <w:rsid w:val="005F1A7A"/>
    <w:rsid w:val="005F581E"/>
    <w:rsid w:val="00623B81"/>
    <w:rsid w:val="0063311C"/>
    <w:rsid w:val="00634A37"/>
    <w:rsid w:val="00635E3D"/>
    <w:rsid w:val="006458AB"/>
    <w:rsid w:val="006504FE"/>
    <w:rsid w:val="00657E2F"/>
    <w:rsid w:val="00662023"/>
    <w:rsid w:val="00677A77"/>
    <w:rsid w:val="006B4B42"/>
    <w:rsid w:val="006E1FD0"/>
    <w:rsid w:val="006E3659"/>
    <w:rsid w:val="006F4D9A"/>
    <w:rsid w:val="00701F4E"/>
    <w:rsid w:val="0070355E"/>
    <w:rsid w:val="00715BEB"/>
    <w:rsid w:val="0071697D"/>
    <w:rsid w:val="00724A2D"/>
    <w:rsid w:val="00727196"/>
    <w:rsid w:val="00735515"/>
    <w:rsid w:val="00741E88"/>
    <w:rsid w:val="00753EF8"/>
    <w:rsid w:val="00755F42"/>
    <w:rsid w:val="0077084B"/>
    <w:rsid w:val="00785450"/>
    <w:rsid w:val="007A12B5"/>
    <w:rsid w:val="007C488C"/>
    <w:rsid w:val="007C7818"/>
    <w:rsid w:val="007D2D84"/>
    <w:rsid w:val="007D7E8E"/>
    <w:rsid w:val="007E2DD8"/>
    <w:rsid w:val="007E779F"/>
    <w:rsid w:val="007F35DC"/>
    <w:rsid w:val="007F462D"/>
    <w:rsid w:val="007F621E"/>
    <w:rsid w:val="007F7120"/>
    <w:rsid w:val="0080557F"/>
    <w:rsid w:val="00805C36"/>
    <w:rsid w:val="0081555C"/>
    <w:rsid w:val="00823344"/>
    <w:rsid w:val="00827FAD"/>
    <w:rsid w:val="00834F21"/>
    <w:rsid w:val="00843516"/>
    <w:rsid w:val="00882786"/>
    <w:rsid w:val="008849A3"/>
    <w:rsid w:val="0088742B"/>
    <w:rsid w:val="0089353E"/>
    <w:rsid w:val="008950E4"/>
    <w:rsid w:val="008A7559"/>
    <w:rsid w:val="008B3EE4"/>
    <w:rsid w:val="008B79A4"/>
    <w:rsid w:val="008D2CD3"/>
    <w:rsid w:val="008D3AF0"/>
    <w:rsid w:val="008E3AF2"/>
    <w:rsid w:val="008E78E7"/>
    <w:rsid w:val="008F14DB"/>
    <w:rsid w:val="008F26AB"/>
    <w:rsid w:val="008F7E38"/>
    <w:rsid w:val="00900A35"/>
    <w:rsid w:val="00902E18"/>
    <w:rsid w:val="009100EF"/>
    <w:rsid w:val="0091158D"/>
    <w:rsid w:val="00914261"/>
    <w:rsid w:val="00920664"/>
    <w:rsid w:val="00925527"/>
    <w:rsid w:val="00937832"/>
    <w:rsid w:val="0094760D"/>
    <w:rsid w:val="009501A7"/>
    <w:rsid w:val="0095661C"/>
    <w:rsid w:val="00963A3E"/>
    <w:rsid w:val="00965B70"/>
    <w:rsid w:val="009707D8"/>
    <w:rsid w:val="00994A83"/>
    <w:rsid w:val="009A138C"/>
    <w:rsid w:val="009A6938"/>
    <w:rsid w:val="009A6F06"/>
    <w:rsid w:val="009B4065"/>
    <w:rsid w:val="009C2471"/>
    <w:rsid w:val="009C26C6"/>
    <w:rsid w:val="009E2669"/>
    <w:rsid w:val="009E3446"/>
    <w:rsid w:val="009E5CDB"/>
    <w:rsid w:val="00A109C3"/>
    <w:rsid w:val="00A17586"/>
    <w:rsid w:val="00A357FA"/>
    <w:rsid w:val="00A4199B"/>
    <w:rsid w:val="00A5321D"/>
    <w:rsid w:val="00A572C2"/>
    <w:rsid w:val="00A6130F"/>
    <w:rsid w:val="00A66EDE"/>
    <w:rsid w:val="00A7043D"/>
    <w:rsid w:val="00A87F5F"/>
    <w:rsid w:val="00A95B44"/>
    <w:rsid w:val="00AA6E31"/>
    <w:rsid w:val="00AB541F"/>
    <w:rsid w:val="00AC0ED7"/>
    <w:rsid w:val="00AC52B2"/>
    <w:rsid w:val="00AE1BB4"/>
    <w:rsid w:val="00AF5EEA"/>
    <w:rsid w:val="00AF7E8E"/>
    <w:rsid w:val="00B01DF1"/>
    <w:rsid w:val="00B05DB2"/>
    <w:rsid w:val="00B1053A"/>
    <w:rsid w:val="00B16FFA"/>
    <w:rsid w:val="00B425DD"/>
    <w:rsid w:val="00B47578"/>
    <w:rsid w:val="00B635C7"/>
    <w:rsid w:val="00B638CE"/>
    <w:rsid w:val="00B669E7"/>
    <w:rsid w:val="00B67D06"/>
    <w:rsid w:val="00B74924"/>
    <w:rsid w:val="00B93578"/>
    <w:rsid w:val="00BB1047"/>
    <w:rsid w:val="00BB33B5"/>
    <w:rsid w:val="00BB347A"/>
    <w:rsid w:val="00BB3EE6"/>
    <w:rsid w:val="00BB4264"/>
    <w:rsid w:val="00BB50B7"/>
    <w:rsid w:val="00BC4D18"/>
    <w:rsid w:val="00BD0849"/>
    <w:rsid w:val="00BD7303"/>
    <w:rsid w:val="00BE1BDE"/>
    <w:rsid w:val="00C06379"/>
    <w:rsid w:val="00C0646E"/>
    <w:rsid w:val="00C06575"/>
    <w:rsid w:val="00C20AD5"/>
    <w:rsid w:val="00C25D47"/>
    <w:rsid w:val="00C26A62"/>
    <w:rsid w:val="00C32532"/>
    <w:rsid w:val="00C414BE"/>
    <w:rsid w:val="00C4327A"/>
    <w:rsid w:val="00C46038"/>
    <w:rsid w:val="00C53D77"/>
    <w:rsid w:val="00C64D8E"/>
    <w:rsid w:val="00C7275B"/>
    <w:rsid w:val="00C76D5C"/>
    <w:rsid w:val="00C96F94"/>
    <w:rsid w:val="00CA081F"/>
    <w:rsid w:val="00CA0AED"/>
    <w:rsid w:val="00CB091E"/>
    <w:rsid w:val="00CB21CF"/>
    <w:rsid w:val="00CB5C97"/>
    <w:rsid w:val="00CC0A16"/>
    <w:rsid w:val="00CD3238"/>
    <w:rsid w:val="00CE31C2"/>
    <w:rsid w:val="00CF6596"/>
    <w:rsid w:val="00CF690E"/>
    <w:rsid w:val="00D10667"/>
    <w:rsid w:val="00D27970"/>
    <w:rsid w:val="00D32C47"/>
    <w:rsid w:val="00D339E1"/>
    <w:rsid w:val="00D44CAD"/>
    <w:rsid w:val="00D468D0"/>
    <w:rsid w:val="00D52AAD"/>
    <w:rsid w:val="00D84F5A"/>
    <w:rsid w:val="00D85341"/>
    <w:rsid w:val="00D929AC"/>
    <w:rsid w:val="00D969ED"/>
    <w:rsid w:val="00DB728A"/>
    <w:rsid w:val="00DC025D"/>
    <w:rsid w:val="00DC0C8B"/>
    <w:rsid w:val="00DC68EA"/>
    <w:rsid w:val="00DD5C15"/>
    <w:rsid w:val="00DD6701"/>
    <w:rsid w:val="00DF1B2C"/>
    <w:rsid w:val="00DF7C81"/>
    <w:rsid w:val="00E0657B"/>
    <w:rsid w:val="00E21B52"/>
    <w:rsid w:val="00E269B5"/>
    <w:rsid w:val="00E27E3D"/>
    <w:rsid w:val="00E350AC"/>
    <w:rsid w:val="00E56436"/>
    <w:rsid w:val="00E635D7"/>
    <w:rsid w:val="00E706E8"/>
    <w:rsid w:val="00E83568"/>
    <w:rsid w:val="00E8779D"/>
    <w:rsid w:val="00E95122"/>
    <w:rsid w:val="00EB43C7"/>
    <w:rsid w:val="00EB50CA"/>
    <w:rsid w:val="00EB626A"/>
    <w:rsid w:val="00EE3742"/>
    <w:rsid w:val="00EE6898"/>
    <w:rsid w:val="00EF0FF9"/>
    <w:rsid w:val="00EF2E1D"/>
    <w:rsid w:val="00F2204A"/>
    <w:rsid w:val="00F242BD"/>
    <w:rsid w:val="00F27EFF"/>
    <w:rsid w:val="00F32198"/>
    <w:rsid w:val="00F70414"/>
    <w:rsid w:val="00F71C53"/>
    <w:rsid w:val="00F72489"/>
    <w:rsid w:val="00F76E9C"/>
    <w:rsid w:val="00F84921"/>
    <w:rsid w:val="00FB3D34"/>
    <w:rsid w:val="00FB6DB7"/>
    <w:rsid w:val="00FC7249"/>
    <w:rsid w:val="00FF20B5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C31D2-88EF-42A6-8961-B12803A9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4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346DE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istparagraph">
    <w:name w:val="listparagraph"/>
    <w:basedOn w:val="a"/>
    <w:rsid w:val="0034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F7E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0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0F8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3AF2"/>
  </w:style>
  <w:style w:type="paragraph" w:styleId="aa">
    <w:name w:val="footer"/>
    <w:basedOn w:val="a"/>
    <w:link w:val="ab"/>
    <w:uiPriority w:val="99"/>
    <w:unhideWhenUsed/>
    <w:rsid w:val="008E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3AF2"/>
  </w:style>
  <w:style w:type="paragraph" w:customStyle="1" w:styleId="ac">
    <w:name w:val="Знак Знак Знак Знак Знак Знак"/>
    <w:basedOn w:val="a"/>
    <w:rsid w:val="00AE1BB4"/>
    <w:pPr>
      <w:spacing w:line="240" w:lineRule="exact"/>
      <w:jc w:val="both"/>
    </w:pPr>
    <w:rPr>
      <w:rFonts w:ascii="Tahoma" w:eastAsia="MS Mincho" w:hAnsi="Tahoma" w:cs="Times New Roman"/>
      <w:b/>
      <w:sz w:val="24"/>
      <w:szCs w:val="20"/>
    </w:rPr>
  </w:style>
  <w:style w:type="paragraph" w:customStyle="1" w:styleId="ad">
    <w:name w:val="Знак Знак Знак Знак Знак"/>
    <w:basedOn w:val="a"/>
    <w:rsid w:val="00823344"/>
    <w:pPr>
      <w:spacing w:line="240" w:lineRule="exact"/>
      <w:jc w:val="both"/>
    </w:pPr>
    <w:rPr>
      <w:rFonts w:ascii="Tahoma" w:eastAsia="MS Mincho" w:hAnsi="Tahoma" w:cs="Times New Roman"/>
      <w:b/>
      <w:sz w:val="24"/>
      <w:szCs w:val="20"/>
    </w:rPr>
  </w:style>
  <w:style w:type="character" w:customStyle="1" w:styleId="longtext1">
    <w:name w:val="long_text1"/>
    <w:uiPriority w:val="99"/>
    <w:rsid w:val="005C0284"/>
    <w:rPr>
      <w:sz w:val="15"/>
      <w:szCs w:val="15"/>
    </w:rPr>
  </w:style>
  <w:style w:type="character" w:styleId="ae">
    <w:name w:val="Intense Emphasis"/>
    <w:uiPriority w:val="21"/>
    <w:qFormat/>
    <w:rsid w:val="001F1CEF"/>
    <w:rPr>
      <w:i/>
      <w:iCs/>
      <w:color w:val="5B9BD5"/>
    </w:rPr>
  </w:style>
  <w:style w:type="character" w:styleId="af">
    <w:name w:val="Hyperlink"/>
    <w:basedOn w:val="a0"/>
    <w:uiPriority w:val="99"/>
    <w:unhideWhenUsed/>
    <w:rsid w:val="00351E20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27E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rstat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92F6-1C45-401F-A98E-DB84A945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6591</Words>
  <Characters>3757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T.Torkhova</dc:creator>
  <cp:keywords/>
  <dc:description/>
  <cp:lastModifiedBy>Сушкова Н.О.</cp:lastModifiedBy>
  <cp:revision>10</cp:revision>
  <cp:lastPrinted>2020-08-11T09:30:00Z</cp:lastPrinted>
  <dcterms:created xsi:type="dcterms:W3CDTF">2020-08-11T08:49:00Z</dcterms:created>
  <dcterms:modified xsi:type="dcterms:W3CDTF">2020-08-25T09:38:00Z</dcterms:modified>
</cp:coreProperties>
</file>