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>Кількість зареєстрованих юридичних осіб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A21CC9">
        <w:rPr>
          <w:rFonts w:ascii="Verdana" w:hAnsi="Verdana"/>
          <w:sz w:val="20"/>
          <w:szCs w:val="20"/>
        </w:rPr>
        <w:t>січня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A21CC9">
        <w:rPr>
          <w:rFonts w:ascii="Verdana" w:hAnsi="Verdana"/>
          <w:sz w:val="20"/>
          <w:szCs w:val="20"/>
        </w:rPr>
        <w:t>5</w:t>
      </w:r>
      <w:bookmarkStart w:id="0" w:name="_GoBack"/>
      <w:bookmarkEnd w:id="0"/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Загальна кількість зареєстрованих юридичних осіб,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A21CC9" w:rsidRDefault="00A21CC9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A21CC9">
              <w:rPr>
                <w:rFonts w:ascii="Verdana" w:hAnsi="Verdana"/>
                <w:b/>
                <w:sz w:val="20"/>
                <w:szCs w:val="20"/>
              </w:rPr>
              <w:t>81982</w:t>
            </w:r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>. 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3F58E4"/>
    <w:rsid w:val="005175A6"/>
    <w:rsid w:val="007040B5"/>
    <w:rsid w:val="007F4F99"/>
    <w:rsid w:val="00922A49"/>
    <w:rsid w:val="00A21CC9"/>
    <w:rsid w:val="00A576C7"/>
    <w:rsid w:val="00D0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9</cp:revision>
  <dcterms:created xsi:type="dcterms:W3CDTF">2023-07-27T08:35:00Z</dcterms:created>
  <dcterms:modified xsi:type="dcterms:W3CDTF">2025-01-16T07:48:00Z</dcterms:modified>
</cp:coreProperties>
</file>